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Численность обучающихся по реализуемым образовательным программам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 счет бюджетных ассигнований бюджета субъекта Российской Федерации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и по договорам об образовании за счет средств физических лиц и (или) юридических лиц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 1 января 2023 г.</w:t>
      </w:r>
    </w:p>
    <w:p w:rsidR="006B1C7A" w:rsidRDefault="006B1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401" w:type="dxa"/>
        <w:tblLook w:val="04A0" w:firstRow="1" w:lastRow="0" w:firstColumn="1" w:lastColumn="0" w:noHBand="0" w:noVBand="1"/>
      </w:tblPr>
      <w:tblGrid>
        <w:gridCol w:w="1684"/>
        <w:gridCol w:w="2716"/>
        <w:gridCol w:w="1127"/>
        <w:gridCol w:w="825"/>
        <w:gridCol w:w="1444"/>
        <w:gridCol w:w="1406"/>
        <w:gridCol w:w="1199"/>
      </w:tblGrid>
      <w:tr w:rsidR="00BA09CF" w:rsidTr="00BA09CF">
        <w:tc>
          <w:tcPr>
            <w:tcW w:w="1751" w:type="dxa"/>
            <w:vMerge w:val="restart"/>
          </w:tcPr>
          <w:p w:rsidR="00482DCA" w:rsidRDefault="00482DCA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специальности / профессии</w:t>
            </w:r>
          </w:p>
        </w:tc>
        <w:tc>
          <w:tcPr>
            <w:tcW w:w="3134" w:type="dxa"/>
            <w:vMerge w:val="restart"/>
          </w:tcPr>
          <w:p w:rsidR="00482DCA" w:rsidRDefault="00482DCA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482DCA" w:rsidRDefault="00482DCA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/ профессии</w:t>
            </w:r>
          </w:p>
        </w:tc>
        <w:tc>
          <w:tcPr>
            <w:tcW w:w="1158" w:type="dxa"/>
            <w:vMerge w:val="restart"/>
          </w:tcPr>
          <w:p w:rsidR="00482DCA" w:rsidRDefault="00482DCA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4358" w:type="dxa"/>
            <w:gridSpan w:val="4"/>
          </w:tcPr>
          <w:p w:rsidR="00482DCA" w:rsidRDefault="00482DCA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обучающихся</w:t>
            </w:r>
          </w:p>
        </w:tc>
      </w:tr>
      <w:tr w:rsidR="00BA09CF" w:rsidTr="00BA09CF">
        <w:trPr>
          <w:trHeight w:val="510"/>
        </w:trPr>
        <w:tc>
          <w:tcPr>
            <w:tcW w:w="1751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2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</w:p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55" w:type="dxa"/>
            <w:vMerge w:val="restart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с полным возмещение затрат</w:t>
            </w:r>
          </w:p>
        </w:tc>
        <w:tc>
          <w:tcPr>
            <w:tcW w:w="403" w:type="dxa"/>
            <w:vMerge w:val="restart"/>
          </w:tcPr>
          <w:p w:rsidR="00BA09CF" w:rsidRPr="00BA09CF" w:rsidRDefault="00BA09CF" w:rsidP="00BA0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договорам  целевого обучения </w:t>
            </w:r>
          </w:p>
        </w:tc>
      </w:tr>
      <w:tr w:rsidR="00BA09CF" w:rsidTr="00BA09CF">
        <w:trPr>
          <w:trHeight w:val="240"/>
        </w:trPr>
        <w:tc>
          <w:tcPr>
            <w:tcW w:w="1751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:rsidR="00BA09CF" w:rsidRPr="00BA09CF" w:rsidRDefault="00BA09CF" w:rsidP="00482D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иностранные граждане </w:t>
            </w:r>
          </w:p>
        </w:tc>
        <w:tc>
          <w:tcPr>
            <w:tcW w:w="1455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vMerge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86A">
              <w:rPr>
                <w:rFonts w:ascii="Times New Roman" w:hAnsi="Times New Roman" w:cs="Times New Roman"/>
                <w:sz w:val="24"/>
                <w:szCs w:val="24"/>
              </w:rPr>
              <w:t>«Компьютерные системы и комплексы»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09.01.01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 аппаратного и программного обеспечения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43.02.10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9CF" w:rsidTr="00BA09CF">
        <w:tc>
          <w:tcPr>
            <w:tcW w:w="1751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09.02.03</w:t>
            </w:r>
          </w:p>
        </w:tc>
        <w:tc>
          <w:tcPr>
            <w:tcW w:w="3134" w:type="dxa"/>
          </w:tcPr>
          <w:p w:rsidR="00BA09CF" w:rsidRDefault="00BA09CF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1158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56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4" w:type="dxa"/>
          </w:tcPr>
          <w:p w:rsidR="00BA09CF" w:rsidRDefault="00BA09CF" w:rsidP="0048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BA09CF" w:rsidRDefault="00BA09C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" w:type="dxa"/>
          </w:tcPr>
          <w:p w:rsidR="00BA09CF" w:rsidRDefault="00927D7A" w:rsidP="00BA0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1C7A" w:rsidRDefault="006B1C7A"/>
    <w:p w:rsidR="006B1C7A" w:rsidRDefault="006B1C7A"/>
    <w:sectPr w:rsidR="006B1C7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741A7"/>
    <w:multiLevelType w:val="hybridMultilevel"/>
    <w:tmpl w:val="CD829E5A"/>
    <w:lvl w:ilvl="0" w:tplc="4ACC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A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0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EF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27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AE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0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41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7F2825"/>
    <w:multiLevelType w:val="hybridMultilevel"/>
    <w:tmpl w:val="9D3A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85192">
    <w:abstractNumId w:val="1"/>
  </w:num>
  <w:num w:numId="2" w16cid:durableId="78684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A"/>
    <w:rsid w:val="001E5A43"/>
    <w:rsid w:val="00226433"/>
    <w:rsid w:val="002452A3"/>
    <w:rsid w:val="003C7D26"/>
    <w:rsid w:val="00482DCA"/>
    <w:rsid w:val="004E0C18"/>
    <w:rsid w:val="005A01CE"/>
    <w:rsid w:val="006B1C7A"/>
    <w:rsid w:val="006D70EE"/>
    <w:rsid w:val="0074526D"/>
    <w:rsid w:val="007B4693"/>
    <w:rsid w:val="007C0A30"/>
    <w:rsid w:val="007D45D7"/>
    <w:rsid w:val="00927D7A"/>
    <w:rsid w:val="00BA09CF"/>
    <w:rsid w:val="00D3263F"/>
    <w:rsid w:val="00D63006"/>
    <w:rsid w:val="00E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90DB4-59B8-4920-969B-32E3CA7C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3B3-8CAE-485A-9ADA-A7D0EA177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Владиславовна Коруз</dc:creator>
  <cp:lastModifiedBy>ТТИТ ГБПОУ</cp:lastModifiedBy>
  <cp:revision>2</cp:revision>
  <cp:lastPrinted>2024-05-08T09:01:00Z</cp:lastPrinted>
  <dcterms:created xsi:type="dcterms:W3CDTF">2024-05-08T09:29:00Z</dcterms:created>
  <dcterms:modified xsi:type="dcterms:W3CDTF">2024-05-08T09:29:00Z</dcterms:modified>
</cp:coreProperties>
</file>